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3A" w:rsidRDefault="007C4C3A">
      <w:pPr>
        <w:jc w:val="center"/>
        <w:rPr>
          <w:rFonts w:ascii="楷体" w:eastAsia="楷体" w:hAnsi="楷体"/>
          <w:sz w:val="44"/>
          <w:szCs w:val="44"/>
          <w:lang w:eastAsia="zh-CN"/>
        </w:rPr>
      </w:pPr>
    </w:p>
    <w:p w:rsidR="007C4C3A" w:rsidRDefault="003502E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  <w:r>
        <w:rPr>
          <w:rFonts w:ascii="华文楷体" w:eastAsia="华文楷体" w:hAnsi="华文楷体" w:hint="eastAsia"/>
          <w:sz w:val="48"/>
          <w:szCs w:val="48"/>
          <w:lang w:eastAsia="zh-CN"/>
        </w:rPr>
        <w:t>北京市阳光少</w:t>
      </w:r>
      <w:r>
        <w:rPr>
          <w:rFonts w:ascii="华文楷体" w:eastAsia="华文楷体" w:hAnsi="华文楷体"/>
          <w:b/>
          <w:bCs/>
          <w:sz w:val="48"/>
          <w:szCs w:val="48"/>
          <w:lang w:eastAsia="zh-CN"/>
        </w:rPr>
        <w:t>艺术团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（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年）测试安排</w:t>
      </w: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考核范围：</w:t>
      </w:r>
    </w:p>
    <w:p w:rsidR="007C4C3A" w:rsidRDefault="003502EA">
      <w:pPr>
        <w:numPr>
          <w:ilvl w:val="0"/>
          <w:numId w:val="1"/>
        </w:numPr>
        <w:jc w:val="left"/>
        <w:rPr>
          <w:rFonts w:ascii="华文楷体" w:eastAsia="华文楷体" w:hAnsi="华文楷体"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北京市阳光少年艺术团德胜少年宫舞蹈团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在册团员</w:t>
      </w:r>
    </w:p>
    <w:p w:rsidR="007C4C3A" w:rsidRDefault="003502EA">
      <w:pPr>
        <w:jc w:val="left"/>
        <w:rPr>
          <w:rFonts w:ascii="华文楷体" w:eastAsia="华文楷体" w:hAnsi="华文楷体"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2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2016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9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月入小学并有一定舞蹈基础的</w:t>
      </w:r>
      <w:proofErr w:type="gramStart"/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的</w:t>
      </w:r>
      <w:proofErr w:type="gramEnd"/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适龄学生</w:t>
      </w:r>
    </w:p>
    <w:tbl>
      <w:tblPr>
        <w:tblStyle w:val="a5"/>
        <w:tblpPr w:leftFromText="180" w:rightFromText="180" w:vertAnchor="text" w:tblpX="11288" w:tblpY="267"/>
        <w:tblOverlap w:val="never"/>
        <w:tblW w:w="2226" w:type="dxa"/>
        <w:tblLayout w:type="fixed"/>
        <w:tblLook w:val="04A0"/>
      </w:tblPr>
      <w:tblGrid>
        <w:gridCol w:w="2226"/>
      </w:tblGrid>
      <w:tr w:rsidR="007C4C3A">
        <w:trPr>
          <w:trHeight w:val="30"/>
        </w:trPr>
        <w:tc>
          <w:tcPr>
            <w:tcW w:w="2226" w:type="dxa"/>
          </w:tcPr>
          <w:p w:rsidR="007C4C3A" w:rsidRDefault="007C4C3A">
            <w:pPr>
              <w:jc w:val="left"/>
              <w:rPr>
                <w:rFonts w:ascii="华文楷体" w:eastAsia="华文楷体" w:hAnsi="华文楷体"/>
                <w:b/>
                <w:sz w:val="36"/>
                <w:szCs w:val="36"/>
                <w:lang w:eastAsia="zh-CN"/>
              </w:rPr>
            </w:pPr>
          </w:p>
        </w:tc>
      </w:tr>
    </w:tbl>
    <w:tbl>
      <w:tblPr>
        <w:tblStyle w:val="a5"/>
        <w:tblpPr w:leftFromText="180" w:rightFromText="180" w:vertAnchor="text" w:tblpX="11288" w:tblpY="252"/>
        <w:tblOverlap w:val="never"/>
        <w:tblW w:w="2226" w:type="dxa"/>
        <w:tblLayout w:type="fixed"/>
        <w:tblLook w:val="04A0"/>
      </w:tblPr>
      <w:tblGrid>
        <w:gridCol w:w="2226"/>
      </w:tblGrid>
      <w:tr w:rsidR="007C4C3A">
        <w:trPr>
          <w:trHeight w:val="30"/>
        </w:trPr>
        <w:tc>
          <w:tcPr>
            <w:tcW w:w="2226" w:type="dxa"/>
          </w:tcPr>
          <w:p w:rsidR="007C4C3A" w:rsidRDefault="007C4C3A">
            <w:pPr>
              <w:jc w:val="left"/>
              <w:rPr>
                <w:rFonts w:ascii="华文楷体" w:eastAsia="华文楷体" w:hAnsi="华文楷体"/>
                <w:b/>
                <w:sz w:val="36"/>
                <w:szCs w:val="36"/>
                <w:lang w:eastAsia="zh-CN"/>
              </w:rPr>
            </w:pPr>
          </w:p>
        </w:tc>
      </w:tr>
    </w:tbl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免考范围：</w:t>
      </w:r>
    </w:p>
    <w:p w:rsidR="007C4C3A" w:rsidRDefault="003502EA">
      <w:pPr>
        <w:jc w:val="left"/>
        <w:rPr>
          <w:rFonts w:ascii="华文楷体" w:eastAsia="华文楷体" w:hAnsi="华文楷体"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1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、初中二年级以上的艺术团团员可免试</w:t>
      </w:r>
    </w:p>
    <w:p w:rsidR="007C4C3A" w:rsidRDefault="007C4C3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3502E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考试时间：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201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6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7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3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日两天</w:t>
      </w:r>
    </w:p>
    <w:p w:rsidR="007C4C3A" w:rsidRDefault="007C4C3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tbl>
      <w:tblPr>
        <w:tblStyle w:val="a5"/>
        <w:tblW w:w="10676" w:type="dxa"/>
        <w:tblLayout w:type="fixed"/>
        <w:tblLook w:val="04A0"/>
      </w:tblPr>
      <w:tblGrid>
        <w:gridCol w:w="2803"/>
        <w:gridCol w:w="2010"/>
        <w:gridCol w:w="5863"/>
      </w:tblGrid>
      <w:tr w:rsidR="007C4C3A">
        <w:tc>
          <w:tcPr>
            <w:tcW w:w="280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日期</w:t>
            </w: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考试时间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考试班级</w:t>
            </w:r>
          </w:p>
        </w:tc>
      </w:tr>
      <w:tr w:rsidR="007C4C3A">
        <w:trPr>
          <w:trHeight w:val="649"/>
        </w:trPr>
        <w:tc>
          <w:tcPr>
            <w:tcW w:w="2803" w:type="dxa"/>
            <w:vMerge w:val="restart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7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月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2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日（周六）</w:t>
            </w:r>
          </w:p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8:30-9:40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周六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8:30-11:30/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预备团</w:t>
            </w:r>
          </w:p>
        </w:tc>
      </w:tr>
      <w:tr w:rsidR="007C4C3A">
        <w:trPr>
          <w:trHeight w:val="290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9:50-11:00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周六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9:00-11:00/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小教室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舞蹈初阶</w:t>
            </w:r>
          </w:p>
        </w:tc>
      </w:tr>
      <w:tr w:rsidR="007C4C3A">
        <w:trPr>
          <w:trHeight w:val="311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13:00-14:00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周六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13:00-15:30/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舞蹈一阶</w:t>
            </w:r>
          </w:p>
        </w:tc>
      </w:tr>
      <w:tr w:rsidR="007C4C3A">
        <w:trPr>
          <w:trHeight w:val="223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14:00-17:00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艺术团一团成员</w:t>
            </w:r>
          </w:p>
        </w:tc>
      </w:tr>
      <w:tr w:rsidR="007C4C3A">
        <w:trPr>
          <w:trHeight w:val="293"/>
        </w:trPr>
        <w:tc>
          <w:tcPr>
            <w:tcW w:w="2803" w:type="dxa"/>
            <w:vMerge w:val="restart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7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月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3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日（周日）</w:t>
            </w:r>
          </w:p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8:30-9:40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周日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8:30-11:30/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二团</w:t>
            </w:r>
          </w:p>
        </w:tc>
      </w:tr>
      <w:tr w:rsidR="007C4C3A">
        <w:trPr>
          <w:trHeight w:val="241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9:50-11:00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周日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9:00-11:00/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小教室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舞蹈初阶</w:t>
            </w:r>
          </w:p>
        </w:tc>
      </w:tr>
      <w:tr w:rsidR="007C4C3A">
        <w:trPr>
          <w:trHeight w:val="229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13:00-14:00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周日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13:00-15:30/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舞蹈二阶</w:t>
            </w:r>
          </w:p>
        </w:tc>
      </w:tr>
      <w:tr w:rsidR="007C4C3A">
        <w:trPr>
          <w:trHeight w:val="315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14:00-17:00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新生考试</w:t>
            </w:r>
          </w:p>
        </w:tc>
      </w:tr>
    </w:tbl>
    <w:p w:rsidR="007C4C3A" w:rsidRDefault="007C4C3A"/>
    <w:tbl>
      <w:tblPr>
        <w:tblStyle w:val="a5"/>
        <w:tblpPr w:leftFromText="180" w:rightFromText="180" w:vertAnchor="text" w:tblpX="11288" w:tblpY="-3218"/>
        <w:tblOverlap w:val="never"/>
        <w:tblW w:w="1311" w:type="dxa"/>
        <w:tblLayout w:type="fixed"/>
        <w:tblLook w:val="04A0"/>
      </w:tblPr>
      <w:tblGrid>
        <w:gridCol w:w="1311"/>
      </w:tblGrid>
      <w:tr w:rsidR="007C4C3A">
        <w:trPr>
          <w:trHeight w:val="30"/>
        </w:trPr>
        <w:tc>
          <w:tcPr>
            <w:tcW w:w="1311" w:type="dxa"/>
          </w:tcPr>
          <w:p w:rsidR="007C4C3A" w:rsidRDefault="007C4C3A"/>
        </w:tc>
      </w:tr>
    </w:tbl>
    <w:p w:rsidR="007C4C3A" w:rsidRDefault="007C4C3A"/>
    <w:tbl>
      <w:tblPr>
        <w:tblStyle w:val="a5"/>
        <w:tblpPr w:leftFromText="180" w:rightFromText="180" w:vertAnchor="text" w:tblpX="11288" w:tblpY="-3218"/>
        <w:tblOverlap w:val="never"/>
        <w:tblW w:w="1311" w:type="dxa"/>
        <w:tblLayout w:type="fixed"/>
        <w:tblLook w:val="04A0"/>
      </w:tblPr>
      <w:tblGrid>
        <w:gridCol w:w="1311"/>
      </w:tblGrid>
      <w:tr w:rsidR="007C4C3A">
        <w:trPr>
          <w:trHeight w:val="30"/>
        </w:trPr>
        <w:tc>
          <w:tcPr>
            <w:tcW w:w="1311" w:type="dxa"/>
          </w:tcPr>
          <w:p w:rsidR="007C4C3A" w:rsidRDefault="007C4C3A"/>
        </w:tc>
      </w:tr>
    </w:tbl>
    <w:p w:rsidR="007C4C3A" w:rsidRDefault="007C4C3A"/>
    <w:tbl>
      <w:tblPr>
        <w:tblStyle w:val="a5"/>
        <w:tblpPr w:leftFromText="180" w:rightFromText="180" w:vertAnchor="text" w:tblpX="11288" w:tblpY="-3218"/>
        <w:tblOverlap w:val="never"/>
        <w:tblW w:w="1296" w:type="dxa"/>
        <w:tblLayout w:type="fixed"/>
        <w:tblLook w:val="04A0"/>
      </w:tblPr>
      <w:tblGrid>
        <w:gridCol w:w="1296"/>
      </w:tblGrid>
      <w:tr w:rsidR="007C4C3A">
        <w:trPr>
          <w:trHeight w:val="30"/>
        </w:trPr>
        <w:tc>
          <w:tcPr>
            <w:tcW w:w="1296" w:type="dxa"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</w:tr>
    </w:tbl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艺术团团员报名办法及截止日期：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1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艺术团各团团员在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日之前各班教师会在班内进行考试报名工作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2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2016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日之前未做报名以及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在本学期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旷课三次的团员将取消本学期考试资格。</w:t>
      </w:r>
    </w:p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3502E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  <w:r>
        <w:rPr>
          <w:rFonts w:ascii="华文楷体" w:eastAsia="华文楷体" w:hAnsi="华文楷体" w:hint="eastAsia"/>
          <w:sz w:val="48"/>
          <w:szCs w:val="48"/>
          <w:lang w:eastAsia="zh-CN"/>
        </w:rPr>
        <w:t>北京市阳光少</w:t>
      </w:r>
      <w:r>
        <w:rPr>
          <w:rFonts w:ascii="华文楷体" w:eastAsia="华文楷体" w:hAnsi="华文楷体"/>
          <w:b/>
          <w:bCs/>
          <w:sz w:val="48"/>
          <w:szCs w:val="48"/>
          <w:lang w:eastAsia="zh-CN"/>
        </w:rPr>
        <w:t>艺术团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（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年）测试安排</w:t>
      </w: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艺术团团员专业考核标准：</w:t>
      </w:r>
    </w:p>
    <w:tbl>
      <w:tblPr>
        <w:tblStyle w:val="a5"/>
        <w:tblW w:w="10258" w:type="dxa"/>
        <w:tblLayout w:type="fixed"/>
        <w:tblLook w:val="04A0"/>
      </w:tblPr>
      <w:tblGrid>
        <w:gridCol w:w="2638"/>
        <w:gridCol w:w="7620"/>
      </w:tblGrid>
      <w:tr w:rsidR="007C4C3A">
        <w:tc>
          <w:tcPr>
            <w:tcW w:w="263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标准</w:t>
            </w:r>
          </w:p>
        </w:tc>
        <w:tc>
          <w:tcPr>
            <w:tcW w:w="762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内容</w:t>
            </w:r>
          </w:p>
        </w:tc>
      </w:tr>
      <w:tr w:rsidR="007C4C3A">
        <w:tc>
          <w:tcPr>
            <w:tcW w:w="263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满分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100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</w:t>
            </w:r>
          </w:p>
        </w:tc>
        <w:tc>
          <w:tcPr>
            <w:tcW w:w="762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出勤率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％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+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平时成绩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60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％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+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考评成绩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30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％</w:t>
            </w:r>
          </w:p>
        </w:tc>
      </w:tr>
      <w:tr w:rsidR="007C4C3A">
        <w:tc>
          <w:tcPr>
            <w:tcW w:w="263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95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分以上</w:t>
            </w:r>
          </w:p>
        </w:tc>
        <w:tc>
          <w:tcPr>
            <w:tcW w:w="762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优秀（优秀学员根据教师综合评议上调一队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)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。</w:t>
            </w:r>
          </w:p>
        </w:tc>
      </w:tr>
      <w:tr w:rsidR="007C4C3A">
        <w:tc>
          <w:tcPr>
            <w:tcW w:w="263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分以上</w:t>
            </w:r>
          </w:p>
        </w:tc>
        <w:tc>
          <w:tcPr>
            <w:tcW w:w="762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良好</w:t>
            </w:r>
          </w:p>
        </w:tc>
      </w:tr>
      <w:tr w:rsidR="007C4C3A">
        <w:tc>
          <w:tcPr>
            <w:tcW w:w="263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60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分以上</w:t>
            </w:r>
          </w:p>
        </w:tc>
        <w:tc>
          <w:tcPr>
            <w:tcW w:w="762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（含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60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分）合格</w:t>
            </w:r>
          </w:p>
        </w:tc>
      </w:tr>
      <w:tr w:rsidR="007C4C3A">
        <w:tc>
          <w:tcPr>
            <w:tcW w:w="263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60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分以下</w:t>
            </w:r>
          </w:p>
        </w:tc>
        <w:tc>
          <w:tcPr>
            <w:tcW w:w="762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取消艺术团团员资格</w:t>
            </w:r>
          </w:p>
        </w:tc>
      </w:tr>
      <w:tr w:rsidR="007C4C3A">
        <w:tc>
          <w:tcPr>
            <w:tcW w:w="10258" w:type="dxa"/>
            <w:gridSpan w:val="2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迟到一次扣一分，请假一次扣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1.5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分、旷课及集体活动不参加一次扣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3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分。旷课三次取消本学期考试资格。</w:t>
            </w:r>
          </w:p>
        </w:tc>
      </w:tr>
    </w:tbl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艺术团考试内容：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一、舞蹈表演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——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学生需要</w:t>
      </w:r>
      <w:r>
        <w:rPr>
          <w:rFonts w:ascii="华文楷体" w:eastAsia="华文楷体" w:hAnsi="华文楷体"/>
          <w:sz w:val="36"/>
          <w:szCs w:val="36"/>
          <w:lang w:eastAsia="zh-CN"/>
        </w:rPr>
        <w:t>进行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本学期群舞</w:t>
      </w:r>
      <w:r>
        <w:rPr>
          <w:rFonts w:ascii="华文楷体" w:eastAsia="华文楷体" w:hAnsi="华文楷体"/>
          <w:sz w:val="36"/>
          <w:szCs w:val="36"/>
          <w:lang w:eastAsia="zh-CN"/>
        </w:rPr>
        <w:t>剧目展示（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本次考试群舞剧目为全班学生一起跳三遍）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二、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基本功考评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——学生根据个人程度完成相应级别的动作。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A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：地面横叉、竖叉、跪下腰，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下腰、</w:t>
      </w:r>
      <w:r>
        <w:rPr>
          <w:rFonts w:ascii="华文楷体" w:eastAsia="华文楷体" w:hAnsi="华文楷体"/>
          <w:sz w:val="36"/>
          <w:szCs w:val="36"/>
          <w:lang w:eastAsia="zh-CN"/>
        </w:rPr>
        <w:t>蹦跳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3502EA">
      <w:pPr>
        <w:ind w:left="1081" w:hangingChars="300" w:hanging="1081"/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B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：把下搬前、旁、后腿，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下腰抓脚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，大跳、倒踢紫金冠，侧手翻、前桥、后桥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3502EA">
      <w:pPr>
        <w:ind w:left="901" w:hangingChars="250" w:hanging="901"/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C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：把下前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变旁变后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下腰抓脚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，大跳、倒踢紫金冠，侧手翻、前桥、后桥，侧空翻、前空翻。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三</w:t>
      </w:r>
      <w:r>
        <w:rPr>
          <w:rFonts w:ascii="华文楷体" w:eastAsia="华文楷体" w:hAnsi="华文楷体"/>
          <w:sz w:val="36"/>
          <w:szCs w:val="36"/>
          <w:lang w:eastAsia="zh-CN"/>
        </w:rPr>
        <w:t>、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即兴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——</w:t>
      </w:r>
      <w:r>
        <w:rPr>
          <w:rFonts w:ascii="华文楷体" w:eastAsia="华文楷体" w:hAnsi="华文楷体"/>
          <w:sz w:val="36"/>
          <w:szCs w:val="36"/>
          <w:lang w:eastAsia="zh-CN"/>
        </w:rPr>
        <w:t>每组先听</w:t>
      </w:r>
      <w:r>
        <w:rPr>
          <w:rFonts w:ascii="华文楷体" w:eastAsia="华文楷体" w:hAnsi="华文楷体"/>
          <w:sz w:val="36"/>
          <w:szCs w:val="36"/>
          <w:lang w:eastAsia="zh-CN"/>
        </w:rPr>
        <w:t>15</w:t>
      </w:r>
      <w:r>
        <w:rPr>
          <w:rFonts w:ascii="华文楷体" w:eastAsia="华文楷体" w:hAnsi="华文楷体"/>
          <w:sz w:val="36"/>
          <w:szCs w:val="36"/>
          <w:lang w:eastAsia="zh-CN"/>
        </w:rPr>
        <w:t>秒钟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随机播放的音乐</w:t>
      </w:r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考生</w:t>
      </w:r>
      <w:r>
        <w:rPr>
          <w:rFonts w:ascii="华文楷体" w:eastAsia="华文楷体" w:hAnsi="华文楷体"/>
          <w:sz w:val="36"/>
          <w:szCs w:val="36"/>
          <w:lang w:eastAsia="zh-CN"/>
        </w:rPr>
        <w:t>确定音乐的风格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、节奏等基本特点后</w:t>
      </w:r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集体</w:t>
      </w:r>
      <w:r>
        <w:rPr>
          <w:rFonts w:ascii="华文楷体" w:eastAsia="华文楷体" w:hAnsi="华文楷体"/>
          <w:sz w:val="36"/>
          <w:szCs w:val="36"/>
          <w:lang w:eastAsia="zh-CN"/>
        </w:rPr>
        <w:t>进行即兴舞蹈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表演。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</w:p>
    <w:p w:rsidR="007C4C3A" w:rsidRDefault="003502E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德胜少年宫舞蹈专科班（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年）测试安排</w:t>
      </w: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考核范围：</w:t>
      </w:r>
    </w:p>
    <w:tbl>
      <w:tblPr>
        <w:tblStyle w:val="a5"/>
        <w:tblpPr w:leftFromText="180" w:rightFromText="180" w:vertAnchor="text" w:tblpX="11288" w:tblpY="267"/>
        <w:tblOverlap w:val="never"/>
        <w:tblW w:w="2226" w:type="dxa"/>
        <w:tblLayout w:type="fixed"/>
        <w:tblLook w:val="04A0"/>
      </w:tblPr>
      <w:tblGrid>
        <w:gridCol w:w="2226"/>
      </w:tblGrid>
      <w:tr w:rsidR="007C4C3A">
        <w:trPr>
          <w:trHeight w:val="30"/>
        </w:trPr>
        <w:tc>
          <w:tcPr>
            <w:tcW w:w="2226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b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sz w:val="36"/>
                <w:szCs w:val="36"/>
                <w:lang w:eastAsia="zh-CN"/>
              </w:rPr>
              <w:t>1</w:t>
            </w:r>
            <w:r>
              <w:rPr>
                <w:rFonts w:ascii="华文楷体" w:eastAsia="华文楷体" w:hAnsi="华文楷体" w:hint="eastAsia"/>
                <w:b/>
                <w:sz w:val="36"/>
                <w:szCs w:val="36"/>
                <w:lang w:eastAsia="zh-CN"/>
              </w:rPr>
              <w:t>、</w:t>
            </w:r>
          </w:p>
        </w:tc>
      </w:tr>
    </w:tbl>
    <w:tbl>
      <w:tblPr>
        <w:tblStyle w:val="a5"/>
        <w:tblpPr w:leftFromText="180" w:rightFromText="180" w:vertAnchor="text" w:tblpX="11288" w:tblpY="252"/>
        <w:tblOverlap w:val="never"/>
        <w:tblW w:w="2226" w:type="dxa"/>
        <w:tblLayout w:type="fixed"/>
        <w:tblLook w:val="04A0"/>
      </w:tblPr>
      <w:tblGrid>
        <w:gridCol w:w="2226"/>
      </w:tblGrid>
      <w:tr w:rsidR="007C4C3A">
        <w:trPr>
          <w:trHeight w:val="30"/>
        </w:trPr>
        <w:tc>
          <w:tcPr>
            <w:tcW w:w="2226" w:type="dxa"/>
          </w:tcPr>
          <w:p w:rsidR="007C4C3A" w:rsidRDefault="007C4C3A">
            <w:pPr>
              <w:jc w:val="left"/>
              <w:rPr>
                <w:rFonts w:ascii="华文楷体" w:eastAsia="华文楷体" w:hAnsi="华文楷体"/>
                <w:b/>
                <w:sz w:val="36"/>
                <w:szCs w:val="36"/>
                <w:lang w:eastAsia="zh-CN"/>
              </w:rPr>
            </w:pPr>
          </w:p>
        </w:tc>
      </w:tr>
    </w:tbl>
    <w:p w:rsidR="007C4C3A" w:rsidRDefault="003502E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1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、德胜少年宫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2015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9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-2016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7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月在册的舞蹈专科班学员</w:t>
      </w:r>
    </w:p>
    <w:p w:rsidR="007C4C3A" w:rsidRDefault="007C4C3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3502E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考试时间：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201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6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7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3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日两天</w:t>
      </w:r>
    </w:p>
    <w:p w:rsidR="007C4C3A" w:rsidRDefault="007C4C3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tbl>
      <w:tblPr>
        <w:tblStyle w:val="a5"/>
        <w:tblW w:w="10676" w:type="dxa"/>
        <w:tblLayout w:type="fixed"/>
        <w:tblLook w:val="04A0"/>
      </w:tblPr>
      <w:tblGrid>
        <w:gridCol w:w="2803"/>
        <w:gridCol w:w="2010"/>
        <w:gridCol w:w="5863"/>
      </w:tblGrid>
      <w:tr w:rsidR="007C4C3A">
        <w:tc>
          <w:tcPr>
            <w:tcW w:w="280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日期</w:t>
            </w: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考试时间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考试班级</w:t>
            </w:r>
          </w:p>
        </w:tc>
      </w:tr>
      <w:tr w:rsidR="007C4C3A">
        <w:trPr>
          <w:trHeight w:val="649"/>
        </w:trPr>
        <w:tc>
          <w:tcPr>
            <w:tcW w:w="2803" w:type="dxa"/>
            <w:vMerge w:val="restart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7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月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2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日（周六）</w:t>
            </w:r>
          </w:p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8:30-9:40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周六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8:30-11:30/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预备团</w:t>
            </w:r>
          </w:p>
        </w:tc>
      </w:tr>
      <w:tr w:rsidR="007C4C3A">
        <w:trPr>
          <w:trHeight w:val="290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9:50-11:00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周六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9:00-11:00/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小教室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舞蹈初阶</w:t>
            </w:r>
          </w:p>
        </w:tc>
      </w:tr>
      <w:tr w:rsidR="007C4C3A">
        <w:trPr>
          <w:trHeight w:val="311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13:00-14:00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周六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13:00-15:30/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舞蹈一阶</w:t>
            </w:r>
          </w:p>
        </w:tc>
      </w:tr>
      <w:tr w:rsidR="007C4C3A">
        <w:trPr>
          <w:trHeight w:val="223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14:00-17:00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艺术团一团成员</w:t>
            </w:r>
          </w:p>
        </w:tc>
      </w:tr>
      <w:tr w:rsidR="007C4C3A">
        <w:trPr>
          <w:trHeight w:val="293"/>
        </w:trPr>
        <w:tc>
          <w:tcPr>
            <w:tcW w:w="2803" w:type="dxa"/>
            <w:vMerge w:val="restart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7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月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3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日（周日）</w:t>
            </w:r>
          </w:p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8:30-9:40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周日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8:30-11:30/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二团</w:t>
            </w:r>
          </w:p>
        </w:tc>
      </w:tr>
      <w:tr w:rsidR="007C4C3A">
        <w:trPr>
          <w:trHeight w:val="241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9:50-11:00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周日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9:00-11:00/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小教室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舞蹈初阶</w:t>
            </w:r>
          </w:p>
        </w:tc>
      </w:tr>
      <w:tr w:rsidR="007C4C3A">
        <w:trPr>
          <w:trHeight w:val="229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13:00-14:00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周日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13:00-15:30/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大教室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z w:val="36"/>
                <w:szCs w:val="36"/>
                <w:lang w:eastAsia="zh-CN"/>
              </w:rPr>
              <w:t>舞蹈二阶</w:t>
            </w:r>
          </w:p>
        </w:tc>
      </w:tr>
      <w:tr w:rsidR="007C4C3A">
        <w:trPr>
          <w:trHeight w:val="315"/>
        </w:trPr>
        <w:tc>
          <w:tcPr>
            <w:tcW w:w="2803" w:type="dxa"/>
            <w:vMerge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010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14:00-17:00</w:t>
            </w:r>
          </w:p>
        </w:tc>
        <w:tc>
          <w:tcPr>
            <w:tcW w:w="5863" w:type="dxa"/>
          </w:tcPr>
          <w:p w:rsidR="007C4C3A" w:rsidRDefault="003502EA">
            <w:pPr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新生考试</w:t>
            </w:r>
          </w:p>
        </w:tc>
      </w:tr>
    </w:tbl>
    <w:p w:rsidR="007C4C3A" w:rsidRDefault="007C4C3A"/>
    <w:tbl>
      <w:tblPr>
        <w:tblStyle w:val="a5"/>
        <w:tblpPr w:leftFromText="180" w:rightFromText="180" w:vertAnchor="text" w:tblpX="11288" w:tblpY="-3218"/>
        <w:tblOverlap w:val="never"/>
        <w:tblW w:w="1311" w:type="dxa"/>
        <w:tblLayout w:type="fixed"/>
        <w:tblLook w:val="04A0"/>
      </w:tblPr>
      <w:tblGrid>
        <w:gridCol w:w="1311"/>
      </w:tblGrid>
      <w:tr w:rsidR="007C4C3A">
        <w:trPr>
          <w:trHeight w:val="30"/>
        </w:trPr>
        <w:tc>
          <w:tcPr>
            <w:tcW w:w="1311" w:type="dxa"/>
          </w:tcPr>
          <w:p w:rsidR="007C4C3A" w:rsidRDefault="007C4C3A"/>
        </w:tc>
      </w:tr>
    </w:tbl>
    <w:p w:rsidR="007C4C3A" w:rsidRDefault="007C4C3A"/>
    <w:tbl>
      <w:tblPr>
        <w:tblStyle w:val="a5"/>
        <w:tblpPr w:leftFromText="180" w:rightFromText="180" w:vertAnchor="text" w:tblpX="11288" w:tblpY="-3218"/>
        <w:tblOverlap w:val="never"/>
        <w:tblW w:w="1311" w:type="dxa"/>
        <w:tblLayout w:type="fixed"/>
        <w:tblLook w:val="04A0"/>
      </w:tblPr>
      <w:tblGrid>
        <w:gridCol w:w="1311"/>
      </w:tblGrid>
      <w:tr w:rsidR="007C4C3A">
        <w:trPr>
          <w:trHeight w:val="30"/>
        </w:trPr>
        <w:tc>
          <w:tcPr>
            <w:tcW w:w="1311" w:type="dxa"/>
          </w:tcPr>
          <w:p w:rsidR="007C4C3A" w:rsidRDefault="007C4C3A"/>
        </w:tc>
      </w:tr>
    </w:tbl>
    <w:p w:rsidR="007C4C3A" w:rsidRDefault="007C4C3A"/>
    <w:tbl>
      <w:tblPr>
        <w:tblStyle w:val="a5"/>
        <w:tblpPr w:leftFromText="180" w:rightFromText="180" w:vertAnchor="text" w:tblpX="11288" w:tblpY="-3218"/>
        <w:tblOverlap w:val="never"/>
        <w:tblW w:w="1296" w:type="dxa"/>
        <w:tblLayout w:type="fixed"/>
        <w:tblLook w:val="04A0"/>
      </w:tblPr>
      <w:tblGrid>
        <w:gridCol w:w="1296"/>
      </w:tblGrid>
      <w:tr w:rsidR="007C4C3A">
        <w:trPr>
          <w:trHeight w:val="30"/>
        </w:trPr>
        <w:tc>
          <w:tcPr>
            <w:tcW w:w="1296" w:type="dxa"/>
          </w:tcPr>
          <w:p w:rsidR="007C4C3A" w:rsidRDefault="007C4C3A">
            <w:pPr>
              <w:rPr>
                <w:rFonts w:ascii="华文楷体" w:eastAsia="华文楷体" w:hAnsi="华文楷体"/>
                <w:b/>
                <w:bCs/>
                <w:sz w:val="36"/>
                <w:szCs w:val="36"/>
                <w:lang w:eastAsia="zh-CN"/>
              </w:rPr>
            </w:pPr>
          </w:p>
        </w:tc>
      </w:tr>
    </w:tbl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专科班学员报名办法及截止日期：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1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专科班学员在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日之前各班教师会在班内进行考试报名工作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2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2016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日之前未做报名以及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在本学期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旷课三次的学生将取消本学期考试资格。</w:t>
      </w:r>
    </w:p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sz w:val="48"/>
          <w:szCs w:val="48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sz w:val="48"/>
          <w:szCs w:val="48"/>
          <w:lang w:eastAsia="zh-CN"/>
        </w:rPr>
      </w:pPr>
    </w:p>
    <w:p w:rsidR="007C4C3A" w:rsidRDefault="003502E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德胜少年宫舞蹈专科班（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48"/>
          <w:szCs w:val="48"/>
          <w:lang w:eastAsia="zh-CN"/>
        </w:rPr>
        <w:t>年）测试安排</w:t>
      </w: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8"/>
          <w:szCs w:val="48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专科班专业考核标准：</w:t>
      </w:r>
    </w:p>
    <w:tbl>
      <w:tblPr>
        <w:tblStyle w:val="a5"/>
        <w:tblW w:w="10258" w:type="dxa"/>
        <w:tblLayout w:type="fixed"/>
        <w:tblLook w:val="04A0"/>
      </w:tblPr>
      <w:tblGrid>
        <w:gridCol w:w="2008"/>
        <w:gridCol w:w="8250"/>
      </w:tblGrid>
      <w:tr w:rsidR="007C4C3A">
        <w:tc>
          <w:tcPr>
            <w:tcW w:w="200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标准</w:t>
            </w:r>
          </w:p>
        </w:tc>
        <w:tc>
          <w:tcPr>
            <w:tcW w:w="825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内容</w:t>
            </w:r>
          </w:p>
        </w:tc>
      </w:tr>
      <w:tr w:rsidR="007C4C3A">
        <w:tc>
          <w:tcPr>
            <w:tcW w:w="200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满分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100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</w:t>
            </w:r>
          </w:p>
        </w:tc>
        <w:tc>
          <w:tcPr>
            <w:tcW w:w="825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出勤率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％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+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平时成绩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60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％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+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考评成绩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30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％</w:t>
            </w:r>
          </w:p>
        </w:tc>
      </w:tr>
      <w:tr w:rsidR="007C4C3A">
        <w:tc>
          <w:tcPr>
            <w:tcW w:w="200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95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分以上</w:t>
            </w:r>
          </w:p>
        </w:tc>
        <w:tc>
          <w:tcPr>
            <w:tcW w:w="825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优秀（优秀且年龄符合的学员，根据教师综合评议进入相应艺术团学习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)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。</w:t>
            </w:r>
          </w:p>
        </w:tc>
      </w:tr>
      <w:tr w:rsidR="007C4C3A">
        <w:tc>
          <w:tcPr>
            <w:tcW w:w="200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分以上</w:t>
            </w:r>
          </w:p>
        </w:tc>
        <w:tc>
          <w:tcPr>
            <w:tcW w:w="825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良好（良好学员，根据下学期名额可继续参加相应专科班的学习）</w:t>
            </w:r>
          </w:p>
        </w:tc>
      </w:tr>
      <w:tr w:rsidR="007C4C3A">
        <w:tc>
          <w:tcPr>
            <w:tcW w:w="2008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85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分以下</w:t>
            </w:r>
          </w:p>
        </w:tc>
        <w:tc>
          <w:tcPr>
            <w:tcW w:w="8250" w:type="dxa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合格（合格学员，颁发结业证书）</w:t>
            </w:r>
          </w:p>
        </w:tc>
      </w:tr>
      <w:tr w:rsidR="007C4C3A">
        <w:tc>
          <w:tcPr>
            <w:tcW w:w="10258" w:type="dxa"/>
            <w:gridSpan w:val="2"/>
          </w:tcPr>
          <w:p w:rsidR="007C4C3A" w:rsidRDefault="003502EA">
            <w:pPr>
              <w:jc w:val="left"/>
              <w:rPr>
                <w:rFonts w:ascii="华文楷体" w:eastAsia="华文楷体" w:hAnsi="华文楷体"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迟到一次扣一分，请假一次扣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1.5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分、旷课及集体活动不参加一次扣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3</w:t>
            </w:r>
            <w:r>
              <w:rPr>
                <w:rFonts w:ascii="华文楷体" w:eastAsia="华文楷体" w:hAnsi="华文楷体" w:hint="eastAsia"/>
                <w:sz w:val="36"/>
                <w:szCs w:val="36"/>
                <w:lang w:eastAsia="zh-CN"/>
              </w:rPr>
              <w:t>分。旷课三次取消本学期考试资格。</w:t>
            </w:r>
          </w:p>
        </w:tc>
      </w:tr>
    </w:tbl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艺术团考试内容：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一、舞蹈表演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——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学生需要</w:t>
      </w:r>
      <w:r>
        <w:rPr>
          <w:rFonts w:ascii="华文楷体" w:eastAsia="华文楷体" w:hAnsi="华文楷体"/>
          <w:sz w:val="36"/>
          <w:szCs w:val="36"/>
          <w:lang w:eastAsia="zh-CN"/>
        </w:rPr>
        <w:t>进行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本学期群舞</w:t>
      </w:r>
      <w:r>
        <w:rPr>
          <w:rFonts w:ascii="华文楷体" w:eastAsia="华文楷体" w:hAnsi="华文楷体"/>
          <w:sz w:val="36"/>
          <w:szCs w:val="36"/>
          <w:lang w:eastAsia="zh-CN"/>
        </w:rPr>
        <w:t>剧目展示（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本次考试群舞剧目为全班学生一起跳三遍）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二、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基本功考评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——学生根据个人程度完成相应级别的动作。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A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：地面横叉、竖叉、跪下腰，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下腰、</w:t>
      </w:r>
      <w:r>
        <w:rPr>
          <w:rFonts w:ascii="华文楷体" w:eastAsia="华文楷体" w:hAnsi="华文楷体"/>
          <w:sz w:val="36"/>
          <w:szCs w:val="36"/>
          <w:lang w:eastAsia="zh-CN"/>
        </w:rPr>
        <w:t>蹦跳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3502EA">
      <w:pPr>
        <w:ind w:left="1081" w:hangingChars="300" w:hanging="1081"/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B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：把下搬前、旁、后腿，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下腰抓脚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，大跳、倒踢紫金冠，侧手翻、前桥、后桥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3502EA">
      <w:pPr>
        <w:ind w:left="901" w:hangingChars="250" w:hanging="901"/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C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：把下前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变旁变后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下腰抓脚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，大跳、倒踢紫金冠，侧手翻、前桥、后桥，侧空翻、前空翻。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三</w:t>
      </w:r>
      <w:r>
        <w:rPr>
          <w:rFonts w:ascii="华文楷体" w:eastAsia="华文楷体" w:hAnsi="华文楷体"/>
          <w:sz w:val="36"/>
          <w:szCs w:val="36"/>
          <w:lang w:eastAsia="zh-CN"/>
        </w:rPr>
        <w:t>、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即兴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——</w:t>
      </w:r>
      <w:r>
        <w:rPr>
          <w:rFonts w:ascii="华文楷体" w:eastAsia="华文楷体" w:hAnsi="华文楷体"/>
          <w:sz w:val="36"/>
          <w:szCs w:val="36"/>
          <w:lang w:eastAsia="zh-CN"/>
        </w:rPr>
        <w:t>每组先听</w:t>
      </w:r>
      <w:r>
        <w:rPr>
          <w:rFonts w:ascii="华文楷体" w:eastAsia="华文楷体" w:hAnsi="华文楷体"/>
          <w:sz w:val="36"/>
          <w:szCs w:val="36"/>
          <w:lang w:eastAsia="zh-CN"/>
        </w:rPr>
        <w:t>15</w:t>
      </w:r>
      <w:r>
        <w:rPr>
          <w:rFonts w:ascii="华文楷体" w:eastAsia="华文楷体" w:hAnsi="华文楷体"/>
          <w:sz w:val="36"/>
          <w:szCs w:val="36"/>
          <w:lang w:eastAsia="zh-CN"/>
        </w:rPr>
        <w:t>秒钟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随机播放的音乐</w:t>
      </w:r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考生</w:t>
      </w:r>
      <w:r>
        <w:rPr>
          <w:rFonts w:ascii="华文楷体" w:eastAsia="华文楷体" w:hAnsi="华文楷体"/>
          <w:sz w:val="36"/>
          <w:szCs w:val="36"/>
          <w:lang w:eastAsia="zh-CN"/>
        </w:rPr>
        <w:t>确定音乐的风格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、节奏等基本特点后</w:t>
      </w:r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集体</w:t>
      </w:r>
      <w:r>
        <w:rPr>
          <w:rFonts w:ascii="华文楷体" w:eastAsia="华文楷体" w:hAnsi="华文楷体"/>
          <w:sz w:val="36"/>
          <w:szCs w:val="36"/>
          <w:lang w:eastAsia="zh-CN"/>
        </w:rPr>
        <w:t>进行即兴舞蹈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表演。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4"/>
          <w:szCs w:val="44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4"/>
          <w:szCs w:val="44"/>
          <w:lang w:eastAsia="zh-CN"/>
        </w:rPr>
      </w:pPr>
    </w:p>
    <w:p w:rsidR="007C4C3A" w:rsidRDefault="003502EA">
      <w:pPr>
        <w:jc w:val="center"/>
        <w:rPr>
          <w:rFonts w:ascii="华文楷体" w:eastAsia="华文楷体" w:hAnsi="华文楷体"/>
          <w:b/>
          <w:bCs/>
          <w:sz w:val="84"/>
          <w:szCs w:val="84"/>
          <w:lang w:eastAsia="zh-CN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  <w:lang w:eastAsia="zh-CN"/>
        </w:rPr>
        <w:t>德胜少年宫舞蹈专科班（</w:t>
      </w:r>
      <w:r>
        <w:rPr>
          <w:rFonts w:ascii="华文楷体" w:eastAsia="华文楷体" w:hAnsi="华文楷体" w:hint="eastAsia"/>
          <w:b/>
          <w:bCs/>
          <w:sz w:val="44"/>
          <w:szCs w:val="44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44"/>
          <w:szCs w:val="44"/>
          <w:lang w:eastAsia="zh-CN"/>
        </w:rPr>
        <w:t>年）</w:t>
      </w:r>
      <w:r>
        <w:rPr>
          <w:rFonts w:ascii="华文楷体" w:eastAsia="华文楷体" w:hAnsi="华文楷体" w:hint="eastAsia"/>
          <w:b/>
          <w:bCs/>
          <w:sz w:val="84"/>
          <w:szCs w:val="84"/>
          <w:lang w:eastAsia="zh-CN"/>
        </w:rPr>
        <w:t>招新考试</w:t>
      </w: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考核范围：</w:t>
      </w:r>
    </w:p>
    <w:p w:rsidR="007C4C3A" w:rsidRDefault="003502EA">
      <w:pPr>
        <w:jc w:val="left"/>
        <w:rPr>
          <w:rFonts w:ascii="华文楷体" w:eastAsia="华文楷体" w:hAnsi="华文楷体"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1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、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2012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9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1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日之前出生的，有舞蹈兴趣的适龄儿童</w:t>
      </w:r>
      <w:r>
        <w:rPr>
          <w:rFonts w:ascii="华文楷体" w:eastAsia="华文楷体" w:hAnsi="华文楷体" w:hint="eastAsia"/>
          <w:bCs/>
          <w:sz w:val="36"/>
          <w:szCs w:val="36"/>
          <w:lang w:eastAsia="zh-CN"/>
        </w:rPr>
        <w:t>.</w:t>
      </w:r>
    </w:p>
    <w:p w:rsidR="007C4C3A" w:rsidRDefault="007C4C3A">
      <w:pPr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3502EA">
      <w:pPr>
        <w:rPr>
          <w:rFonts w:ascii="华文楷体" w:eastAsia="华文楷体" w:hAnsi="华文楷体"/>
          <w:b/>
          <w:bCs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考试时间：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7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3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日下午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14:00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以后</w:t>
      </w:r>
    </w:p>
    <w:p w:rsidR="007C4C3A" w:rsidRDefault="007C4C3A">
      <w:pPr>
        <w:jc w:val="left"/>
        <w:rPr>
          <w:rFonts w:ascii="华文楷体" w:eastAsia="华文楷体" w:hAnsi="华文楷体"/>
          <w:bCs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报名截止日期：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26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日</w:t>
      </w:r>
    </w:p>
    <w:p w:rsidR="007C4C3A" w:rsidRDefault="007C4C3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具体考试顺序公布时间：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年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29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日</w:t>
      </w: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（德胜</w:t>
      </w:r>
      <w:proofErr w:type="gramStart"/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少年宫官网</w:t>
      </w:r>
      <w:proofErr w:type="gramEnd"/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www.dsshng.org</w:t>
      </w:r>
      <w:proofErr w:type="gramStart"/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及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微信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订阅</w:t>
      </w:r>
      <w:proofErr w:type="gramEnd"/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号“德胜少年宫舞蹈专科班”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）</w:t>
      </w:r>
    </w:p>
    <w:p w:rsidR="007C4C3A" w:rsidRDefault="007C4C3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报名程序：</w:t>
      </w:r>
    </w:p>
    <w:p w:rsidR="007C4C3A" w:rsidRDefault="003502EA">
      <w:pPr>
        <w:numPr>
          <w:ilvl w:val="0"/>
          <w:numId w:val="2"/>
        </w:num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确定孩子的年龄符合报名条件。</w:t>
      </w:r>
    </w:p>
    <w:p w:rsidR="007C4C3A" w:rsidRDefault="003502EA">
      <w:pPr>
        <w:numPr>
          <w:ilvl w:val="0"/>
          <w:numId w:val="2"/>
        </w:num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家长登录德胜</w:t>
      </w:r>
      <w:proofErr w:type="gramStart"/>
      <w:r>
        <w:rPr>
          <w:rFonts w:ascii="华文楷体" w:eastAsia="华文楷体" w:hAnsi="华文楷体" w:hint="eastAsia"/>
          <w:sz w:val="36"/>
          <w:szCs w:val="36"/>
          <w:lang w:eastAsia="zh-CN"/>
        </w:rPr>
        <w:t>少年宫官网</w:t>
      </w:r>
      <w:proofErr w:type="gramEnd"/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 xml:space="preserve">www.dsshng.org 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自行下载新生报名表</w:t>
      </w:r>
    </w:p>
    <w:p w:rsidR="007C4C3A" w:rsidRDefault="003502EA">
      <w:pPr>
        <w:numPr>
          <w:ilvl w:val="0"/>
          <w:numId w:val="2"/>
        </w:num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务必于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日之前将填写好的报名表交于德胜少年宫一层教务处。</w:t>
      </w:r>
    </w:p>
    <w:p w:rsidR="007C4C3A" w:rsidRDefault="003502EA">
      <w:pPr>
        <w:numPr>
          <w:ilvl w:val="0"/>
          <w:numId w:val="2"/>
        </w:num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6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29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</w:t>
      </w:r>
      <w:proofErr w:type="gramStart"/>
      <w:r>
        <w:rPr>
          <w:rFonts w:ascii="华文楷体" w:eastAsia="华文楷体" w:hAnsi="华文楷体" w:hint="eastAsia"/>
          <w:sz w:val="36"/>
          <w:szCs w:val="36"/>
          <w:lang w:eastAsia="zh-CN"/>
        </w:rPr>
        <w:t>少年宫官网和</w:t>
      </w:r>
      <w:proofErr w:type="gramEnd"/>
      <w:r>
        <w:rPr>
          <w:rFonts w:ascii="华文楷体" w:eastAsia="华文楷体" w:hAnsi="华文楷体" w:hint="eastAsia"/>
          <w:sz w:val="36"/>
          <w:szCs w:val="36"/>
          <w:lang w:eastAsia="zh-CN"/>
        </w:rPr>
        <w:t>舞蹈专科</w:t>
      </w:r>
      <w:proofErr w:type="gramStart"/>
      <w:r>
        <w:rPr>
          <w:rFonts w:ascii="华文楷体" w:eastAsia="华文楷体" w:hAnsi="华文楷体" w:hint="eastAsia"/>
          <w:sz w:val="36"/>
          <w:szCs w:val="36"/>
          <w:lang w:eastAsia="zh-CN"/>
        </w:rPr>
        <w:t>班微信</w:t>
      </w:r>
      <w:proofErr w:type="gramEnd"/>
      <w:r>
        <w:rPr>
          <w:rFonts w:ascii="华文楷体" w:eastAsia="华文楷体" w:hAnsi="华文楷体" w:hint="eastAsia"/>
          <w:sz w:val="36"/>
          <w:szCs w:val="36"/>
          <w:lang w:eastAsia="zh-CN"/>
        </w:rPr>
        <w:t>查看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7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3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日当天的考试顺序。</w:t>
      </w:r>
    </w:p>
    <w:p w:rsidR="007C4C3A" w:rsidRDefault="003502EA">
      <w:pPr>
        <w:numPr>
          <w:ilvl w:val="0"/>
          <w:numId w:val="2"/>
        </w:num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7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3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日按照时间要求到少年宫三层舞蹈教室参加新生面试。</w:t>
      </w:r>
    </w:p>
    <w:p w:rsidR="007C4C3A" w:rsidRDefault="003502EA">
      <w:pPr>
        <w:numPr>
          <w:ilvl w:val="0"/>
          <w:numId w:val="2"/>
        </w:num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考试合格的学生</w:t>
      </w:r>
      <w:proofErr w:type="gramStart"/>
      <w:r>
        <w:rPr>
          <w:rFonts w:ascii="华文楷体" w:eastAsia="华文楷体" w:hAnsi="华文楷体" w:hint="eastAsia"/>
          <w:sz w:val="36"/>
          <w:szCs w:val="36"/>
          <w:lang w:eastAsia="zh-CN"/>
        </w:rPr>
        <w:t>凭通知</w:t>
      </w:r>
      <w:proofErr w:type="gramEnd"/>
      <w:r>
        <w:rPr>
          <w:rFonts w:ascii="华文楷体" w:eastAsia="华文楷体" w:hAnsi="华文楷体" w:hint="eastAsia"/>
          <w:sz w:val="36"/>
          <w:szCs w:val="36"/>
          <w:lang w:eastAsia="zh-CN"/>
        </w:rPr>
        <w:t>到教务处进行新生个人信息采集。</w:t>
      </w:r>
    </w:p>
    <w:p w:rsidR="007C4C3A" w:rsidRDefault="007C4C3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sz w:val="44"/>
          <w:szCs w:val="44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sz w:val="44"/>
          <w:szCs w:val="44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sz w:val="44"/>
          <w:szCs w:val="44"/>
          <w:lang w:eastAsia="zh-CN"/>
        </w:rPr>
      </w:pPr>
    </w:p>
    <w:p w:rsidR="007C4C3A" w:rsidRDefault="007C4C3A">
      <w:pPr>
        <w:jc w:val="center"/>
        <w:rPr>
          <w:rFonts w:ascii="华文楷体" w:eastAsia="华文楷体" w:hAnsi="华文楷体"/>
          <w:b/>
          <w:bCs/>
          <w:sz w:val="44"/>
          <w:szCs w:val="44"/>
          <w:lang w:eastAsia="zh-CN"/>
        </w:rPr>
      </w:pPr>
    </w:p>
    <w:p w:rsidR="007C4C3A" w:rsidRDefault="003502EA">
      <w:pPr>
        <w:jc w:val="center"/>
        <w:rPr>
          <w:rFonts w:ascii="华文楷体" w:eastAsia="华文楷体" w:hAnsi="华文楷体"/>
          <w:b/>
          <w:bCs/>
          <w:sz w:val="84"/>
          <w:szCs w:val="84"/>
          <w:lang w:eastAsia="zh-CN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  <w:lang w:eastAsia="zh-CN"/>
        </w:rPr>
        <w:t>德胜少年宫舞蹈专科班（</w:t>
      </w:r>
      <w:r>
        <w:rPr>
          <w:rFonts w:ascii="华文楷体" w:eastAsia="华文楷体" w:hAnsi="华文楷体" w:hint="eastAsia"/>
          <w:b/>
          <w:bCs/>
          <w:sz w:val="44"/>
          <w:szCs w:val="44"/>
          <w:lang w:eastAsia="zh-CN"/>
        </w:rPr>
        <w:t>2016</w:t>
      </w:r>
      <w:r>
        <w:rPr>
          <w:rFonts w:ascii="华文楷体" w:eastAsia="华文楷体" w:hAnsi="华文楷体" w:hint="eastAsia"/>
          <w:b/>
          <w:bCs/>
          <w:sz w:val="44"/>
          <w:szCs w:val="44"/>
          <w:lang w:eastAsia="zh-CN"/>
        </w:rPr>
        <w:t>年）</w:t>
      </w:r>
      <w:r>
        <w:rPr>
          <w:rFonts w:ascii="华文楷体" w:eastAsia="华文楷体" w:hAnsi="华文楷体" w:hint="eastAsia"/>
          <w:b/>
          <w:bCs/>
          <w:sz w:val="84"/>
          <w:szCs w:val="84"/>
          <w:lang w:eastAsia="zh-CN"/>
        </w:rPr>
        <w:t>招新考试</w:t>
      </w:r>
    </w:p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考试内容：</w:t>
      </w:r>
    </w:p>
    <w:p w:rsidR="007C4C3A" w:rsidRDefault="007C4C3A">
      <w:pPr>
        <w:jc w:val="left"/>
        <w:rPr>
          <w:rFonts w:ascii="华文楷体" w:eastAsia="华文楷体" w:hAnsi="华文楷体"/>
          <w:b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一、舞蹈表演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——学生需要</w:t>
      </w:r>
      <w:r>
        <w:rPr>
          <w:rFonts w:ascii="华文楷体" w:eastAsia="华文楷体" w:hAnsi="华文楷体"/>
          <w:sz w:val="36"/>
          <w:szCs w:val="36"/>
          <w:lang w:eastAsia="zh-CN"/>
        </w:rPr>
        <w:t>进行一分钟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剧目展示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，自备伴奏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CD</w:t>
      </w:r>
    </w:p>
    <w:p w:rsidR="007C4C3A" w:rsidRDefault="007C4C3A">
      <w:pPr>
        <w:jc w:val="left"/>
        <w:rPr>
          <w:rFonts w:ascii="华文楷体" w:eastAsia="华文楷体" w:hAnsi="华文楷体"/>
          <w:b/>
          <w:bCs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二、</w:t>
      </w:r>
      <w:r>
        <w:rPr>
          <w:rFonts w:ascii="华文楷体" w:eastAsia="华文楷体" w:hAnsi="华文楷体"/>
          <w:b/>
          <w:bCs/>
          <w:sz w:val="36"/>
          <w:szCs w:val="36"/>
          <w:lang w:eastAsia="zh-CN"/>
        </w:rPr>
        <w:t>基本功考评</w:t>
      </w:r>
      <w:r>
        <w:rPr>
          <w:rFonts w:ascii="华文楷体" w:eastAsia="华文楷体" w:hAnsi="华文楷体" w:hint="eastAsia"/>
          <w:b/>
          <w:bCs/>
          <w:sz w:val="36"/>
          <w:szCs w:val="36"/>
          <w:lang w:eastAsia="zh-CN"/>
        </w:rPr>
        <w:t>——学生根据个人程度完成相应级别的动作。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A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：地面横叉、竖叉、跪下腰，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下腰、</w:t>
      </w:r>
      <w:r>
        <w:rPr>
          <w:rFonts w:ascii="华文楷体" w:eastAsia="华文楷体" w:hAnsi="华文楷体"/>
          <w:sz w:val="36"/>
          <w:szCs w:val="36"/>
          <w:lang w:eastAsia="zh-CN"/>
        </w:rPr>
        <w:t>蹦跳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ind w:left="1081" w:hangingChars="300" w:hanging="1081"/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B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：把下搬前、旁、后腿，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下腰抓脚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，大跳、倒踢紫金冠，侧手翻、前桥、后桥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。</w:t>
      </w:r>
    </w:p>
    <w:p w:rsidR="007C4C3A" w:rsidRDefault="007C4C3A" w:rsidP="0092480C">
      <w:pPr>
        <w:ind w:left="1080" w:hangingChars="300" w:hanging="1080"/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ind w:left="901" w:hangingChars="250" w:hanging="901"/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C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级</w:t>
      </w:r>
      <w:r>
        <w:rPr>
          <w:rFonts w:ascii="华文楷体" w:eastAsia="华文楷体" w:hAnsi="华文楷体"/>
          <w:sz w:val="36"/>
          <w:szCs w:val="36"/>
          <w:lang w:eastAsia="zh-CN"/>
        </w:rPr>
        <w:t>：把下前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变旁变后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proofErr w:type="gramStart"/>
      <w:r>
        <w:rPr>
          <w:rFonts w:ascii="华文楷体" w:eastAsia="华文楷体" w:hAnsi="华文楷体"/>
          <w:sz w:val="36"/>
          <w:szCs w:val="36"/>
          <w:lang w:eastAsia="zh-CN"/>
        </w:rPr>
        <w:t>下腰抓脚</w:t>
      </w:r>
      <w:proofErr w:type="gramEnd"/>
      <w:r>
        <w:rPr>
          <w:rFonts w:ascii="华文楷体" w:eastAsia="华文楷体" w:hAnsi="华文楷体"/>
          <w:sz w:val="36"/>
          <w:szCs w:val="36"/>
          <w:lang w:eastAsia="zh-CN"/>
        </w:rPr>
        <w:t>，大跳、倒踢紫金冠，侧手翻、前桥、后桥，侧空翻、前空翻。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三</w:t>
      </w:r>
      <w:r>
        <w:rPr>
          <w:rFonts w:ascii="华文楷体" w:eastAsia="华文楷体" w:hAnsi="华文楷体"/>
          <w:sz w:val="36"/>
          <w:szCs w:val="36"/>
          <w:lang w:eastAsia="zh-CN"/>
        </w:rPr>
        <w:t>、</w:t>
      </w:r>
      <w:r>
        <w:rPr>
          <w:rFonts w:ascii="华文楷体" w:eastAsia="华文楷体" w:hAnsi="华文楷体"/>
          <w:b/>
          <w:sz w:val="36"/>
          <w:szCs w:val="36"/>
          <w:lang w:eastAsia="zh-CN"/>
        </w:rPr>
        <w:t>即兴</w:t>
      </w:r>
      <w:r>
        <w:rPr>
          <w:rFonts w:ascii="华文楷体" w:eastAsia="华文楷体" w:hAnsi="华文楷体" w:hint="eastAsia"/>
          <w:b/>
          <w:sz w:val="36"/>
          <w:szCs w:val="36"/>
          <w:lang w:eastAsia="zh-CN"/>
        </w:rPr>
        <w:t>——</w:t>
      </w:r>
      <w:r>
        <w:rPr>
          <w:rFonts w:ascii="华文楷体" w:eastAsia="华文楷体" w:hAnsi="华文楷体"/>
          <w:sz w:val="36"/>
          <w:szCs w:val="36"/>
          <w:lang w:eastAsia="zh-CN"/>
        </w:rPr>
        <w:t>每组先听</w:t>
      </w:r>
      <w:r>
        <w:rPr>
          <w:rFonts w:ascii="华文楷体" w:eastAsia="华文楷体" w:hAnsi="华文楷体"/>
          <w:sz w:val="36"/>
          <w:szCs w:val="36"/>
          <w:lang w:eastAsia="zh-CN"/>
        </w:rPr>
        <w:t>15</w:t>
      </w:r>
      <w:r>
        <w:rPr>
          <w:rFonts w:ascii="华文楷体" w:eastAsia="华文楷体" w:hAnsi="华文楷体"/>
          <w:sz w:val="36"/>
          <w:szCs w:val="36"/>
          <w:lang w:eastAsia="zh-CN"/>
        </w:rPr>
        <w:t>秒钟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随机播放的音乐</w:t>
      </w:r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考生</w:t>
      </w:r>
      <w:r>
        <w:rPr>
          <w:rFonts w:ascii="华文楷体" w:eastAsia="华文楷体" w:hAnsi="华文楷体"/>
          <w:sz w:val="36"/>
          <w:szCs w:val="36"/>
          <w:lang w:eastAsia="zh-CN"/>
        </w:rPr>
        <w:t>确定音乐的风格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、节奏等基本特点后</w:t>
      </w:r>
      <w:r>
        <w:rPr>
          <w:rFonts w:ascii="华文楷体" w:eastAsia="华文楷体" w:hAnsi="华文楷体"/>
          <w:sz w:val="36"/>
          <w:szCs w:val="36"/>
          <w:lang w:eastAsia="zh-CN"/>
        </w:rPr>
        <w:t>，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集体</w:t>
      </w:r>
      <w:r>
        <w:rPr>
          <w:rFonts w:ascii="华文楷体" w:eastAsia="华文楷体" w:hAnsi="华文楷体"/>
          <w:sz w:val="36"/>
          <w:szCs w:val="36"/>
          <w:lang w:eastAsia="zh-CN"/>
        </w:rPr>
        <w:t>进行即兴舞蹈</w:t>
      </w:r>
      <w:r>
        <w:rPr>
          <w:rFonts w:ascii="华文楷体" w:eastAsia="华文楷体" w:hAnsi="华文楷体" w:hint="eastAsia"/>
          <w:sz w:val="36"/>
          <w:szCs w:val="36"/>
          <w:lang w:eastAsia="zh-CN"/>
        </w:rPr>
        <w:t>表演。</w:t>
      </w:r>
    </w:p>
    <w:p w:rsidR="007C4C3A" w:rsidRDefault="007C4C3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考试须知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:</w:t>
      </w:r>
    </w:p>
    <w:p w:rsidR="007C4C3A" w:rsidRDefault="003502EA">
      <w:pPr>
        <w:jc w:val="left"/>
        <w:rPr>
          <w:rFonts w:ascii="华文楷体" w:eastAsia="华文楷体" w:hAnsi="华文楷体"/>
          <w:b/>
          <w:sz w:val="30"/>
          <w:szCs w:val="30"/>
          <w:lang w:eastAsia="zh-CN"/>
        </w:rPr>
      </w:pP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1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、请考生提前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20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分钟到小教室报到。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30"/>
          <w:szCs w:val="30"/>
          <w:lang w:eastAsia="zh-CN"/>
        </w:rPr>
      </w:pP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2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、考生身穿深色体操服、粉色大袜、粉色或肉色软底鞋；盘头、禁止佩戴任何首饰。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30"/>
          <w:szCs w:val="30"/>
          <w:lang w:eastAsia="zh-CN"/>
        </w:rPr>
      </w:pP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3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、考生须自备舞蹈剧目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CD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，封面注好学生姓名、剧目名称。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30"/>
          <w:szCs w:val="30"/>
          <w:lang w:eastAsia="zh-CN"/>
        </w:rPr>
      </w:pP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4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、考试期间请家长安静在外等候，考场全程录像记录。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30"/>
          <w:szCs w:val="30"/>
          <w:lang w:eastAsia="zh-CN"/>
        </w:rPr>
      </w:pP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5</w:t>
      </w:r>
      <w:r>
        <w:rPr>
          <w:rFonts w:ascii="华文楷体" w:eastAsia="华文楷体" w:hAnsi="华文楷体" w:hint="eastAsia"/>
          <w:b/>
          <w:sz w:val="30"/>
          <w:szCs w:val="30"/>
          <w:lang w:eastAsia="zh-CN"/>
        </w:rPr>
        <w:t>、请考生及考生家长配合工作人员安排，遵守考场纪律。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bookmarkStart w:id="0" w:name="_GoBack"/>
      <w:bookmarkEnd w:id="0"/>
      <w:r>
        <w:rPr>
          <w:rFonts w:ascii="华文楷体" w:eastAsia="华文楷体" w:hAnsi="华文楷体" w:hint="eastAsia"/>
          <w:sz w:val="36"/>
          <w:szCs w:val="36"/>
          <w:lang w:eastAsia="zh-CN"/>
        </w:rPr>
        <w:lastRenderedPageBreak/>
        <w:t>一、考试人员安排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监审老师：石校长、潘主任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评委老师：丁小棋、毕大明、李渊、吴雅萍、张月、杜宗洋、李梦婕、汤惠仪、马梓涵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音乐老师：王语嫣</w:t>
      </w:r>
    </w:p>
    <w:p w:rsidR="007C4C3A" w:rsidRDefault="003502E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  <w:r>
        <w:rPr>
          <w:rFonts w:ascii="华文楷体" w:eastAsia="华文楷体" w:hAnsi="华文楷体" w:hint="eastAsia"/>
          <w:sz w:val="36"/>
          <w:szCs w:val="36"/>
          <w:lang w:eastAsia="zh-CN"/>
        </w:rPr>
        <w:t>签到老师：黎梦婉、冀洁、刘伟祎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二、考试须知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:</w:t>
      </w: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1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、请考生提前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20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分钟到小教室报到。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2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、考生身穿深色体操服、粉色大袜、粉色或肉色软底鞋；盘头、禁止佩戴任何首饰。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3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、非艺术团考生须自备舞蹈剧目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CD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，封面注好学生姓名、剧目名称。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4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、考试期间请家长安静在外等候，考场全程录像记录。</w:t>
      </w:r>
    </w:p>
    <w:p w:rsidR="007C4C3A" w:rsidRDefault="003502EA">
      <w:pPr>
        <w:jc w:val="left"/>
        <w:rPr>
          <w:rFonts w:ascii="华文楷体" w:eastAsia="华文楷体" w:hAnsi="华文楷体"/>
          <w:b/>
          <w:sz w:val="44"/>
          <w:szCs w:val="44"/>
          <w:lang w:eastAsia="zh-CN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5</w:t>
      </w:r>
      <w:r>
        <w:rPr>
          <w:rFonts w:ascii="华文楷体" w:eastAsia="华文楷体" w:hAnsi="华文楷体" w:hint="eastAsia"/>
          <w:b/>
          <w:sz w:val="44"/>
          <w:szCs w:val="44"/>
          <w:lang w:eastAsia="zh-CN"/>
        </w:rPr>
        <w:t>、请考生及考生家长配合工作人员安排，遵守考场纪律。</w:t>
      </w:r>
    </w:p>
    <w:p w:rsidR="007C4C3A" w:rsidRDefault="007C4C3A">
      <w:pPr>
        <w:jc w:val="left"/>
        <w:rPr>
          <w:rFonts w:ascii="华文楷体" w:eastAsia="华文楷体" w:hAnsi="华文楷体"/>
          <w:sz w:val="36"/>
          <w:szCs w:val="36"/>
          <w:lang w:eastAsia="zh-CN"/>
        </w:rPr>
      </w:pPr>
    </w:p>
    <w:p w:rsidR="007C4C3A" w:rsidRDefault="007C4C3A">
      <w:pPr>
        <w:jc w:val="left"/>
        <w:rPr>
          <w:rFonts w:ascii="华文楷体" w:eastAsia="华文楷体" w:hAnsi="华文楷体" w:cs="Times New Roman"/>
          <w:color w:val="auto"/>
          <w:kern w:val="0"/>
          <w:sz w:val="36"/>
          <w:szCs w:val="36"/>
          <w:lang w:eastAsia="zh-CN"/>
        </w:rPr>
      </w:pPr>
    </w:p>
    <w:p w:rsidR="007C4C3A" w:rsidRDefault="007C4C3A">
      <w:pPr>
        <w:rPr>
          <w:lang w:eastAsia="zh-CN"/>
        </w:rPr>
      </w:pPr>
    </w:p>
    <w:sectPr w:rsidR="007C4C3A" w:rsidSect="007C4C3A"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EA" w:rsidRDefault="003502EA" w:rsidP="0092480C">
      <w:r>
        <w:separator/>
      </w:r>
    </w:p>
  </w:endnote>
  <w:endnote w:type="continuationSeparator" w:id="0">
    <w:p w:rsidR="003502EA" w:rsidRDefault="003502EA" w:rsidP="0092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EA" w:rsidRDefault="003502EA" w:rsidP="0092480C">
      <w:r>
        <w:separator/>
      </w:r>
    </w:p>
  </w:footnote>
  <w:footnote w:type="continuationSeparator" w:id="0">
    <w:p w:rsidR="003502EA" w:rsidRDefault="003502EA" w:rsidP="0092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5C22"/>
    <w:multiLevelType w:val="singleLevel"/>
    <w:tmpl w:val="57635C22"/>
    <w:lvl w:ilvl="0">
      <w:start w:val="1"/>
      <w:numFmt w:val="decimal"/>
      <w:suff w:val="nothing"/>
      <w:lvlText w:val="%1、"/>
      <w:lvlJc w:val="left"/>
    </w:lvl>
  </w:abstractNum>
  <w:abstractNum w:abstractNumId="1">
    <w:nsid w:val="57636658"/>
    <w:multiLevelType w:val="singleLevel"/>
    <w:tmpl w:val="576366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006"/>
    <w:rsid w:val="002E5006"/>
    <w:rsid w:val="003502EA"/>
    <w:rsid w:val="004B0038"/>
    <w:rsid w:val="00514F6C"/>
    <w:rsid w:val="005E379C"/>
    <w:rsid w:val="006C36F3"/>
    <w:rsid w:val="00713889"/>
    <w:rsid w:val="00735FF5"/>
    <w:rsid w:val="007C4C3A"/>
    <w:rsid w:val="0092480C"/>
    <w:rsid w:val="00A02909"/>
    <w:rsid w:val="00AA1D9A"/>
    <w:rsid w:val="00B0656C"/>
    <w:rsid w:val="00B34CAC"/>
    <w:rsid w:val="00C069D5"/>
    <w:rsid w:val="00C81CC4"/>
    <w:rsid w:val="00CA0131"/>
    <w:rsid w:val="00CC1991"/>
    <w:rsid w:val="00D3085F"/>
    <w:rsid w:val="00DB357E"/>
    <w:rsid w:val="00DF2BA5"/>
    <w:rsid w:val="200B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3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4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4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C4C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C4C3A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semiHidden/>
    <w:rsid w:val="007C4C3A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heredance</dc:creator>
  <cp:lastModifiedBy>lf</cp:lastModifiedBy>
  <cp:revision>5</cp:revision>
  <cp:lastPrinted>2016-06-15T00:51:00Z</cp:lastPrinted>
  <dcterms:created xsi:type="dcterms:W3CDTF">2016-06-13T09:41:00Z</dcterms:created>
  <dcterms:modified xsi:type="dcterms:W3CDTF">2016-06-17T05:47:00Z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